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01269">
      <w:pPr>
        <w:adjustRightInd w:val="0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bookmarkEnd w:id="0"/>
      <w:r>
        <w:rPr>
          <w:rFonts w:hint="default" w:eastAsia="方正小标宋简体" w:cs="方正小标宋简体"/>
          <w:sz w:val="36"/>
          <w:szCs w:val="36"/>
          <w:lang w:val="en"/>
        </w:rPr>
        <w:t>2025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年度江西广播电视奖</w:t>
      </w:r>
    </w:p>
    <w:p w14:paraId="5B6797C1">
      <w:pPr>
        <w:adjustRightInd w:val="0"/>
        <w:spacing w:line="500" w:lineRule="exact"/>
        <w:jc w:val="center"/>
        <w:rPr>
          <w:rFonts w:hint="default" w:ascii="Nimbus Roman No9 L" w:hAnsi="Nimbus Roman No9 L" w:eastAsia="方正小标宋_GBK" w:cs="Nimbus Roman No9 L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——优秀播音主持作品参评作品总目录</w:t>
      </w:r>
    </w:p>
    <w:p w14:paraId="4C4C09A7">
      <w:pPr>
        <w:spacing w:line="600" w:lineRule="exact"/>
        <w:rPr>
          <w:rFonts w:hint="default" w:ascii="Nimbus Roman No9 L" w:hAnsi="Nimbus Roman No9 L" w:cs="Nimbus Roman No9 L"/>
        </w:rPr>
      </w:pPr>
    </w:p>
    <w:tbl>
      <w:tblPr>
        <w:tblStyle w:val="4"/>
        <w:tblW w:w="10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9"/>
        <w:gridCol w:w="1609"/>
        <w:gridCol w:w="2611"/>
        <w:gridCol w:w="161"/>
        <w:gridCol w:w="1089"/>
        <w:gridCol w:w="863"/>
        <w:gridCol w:w="1440"/>
        <w:gridCol w:w="1236"/>
      </w:tblGrid>
      <w:tr w14:paraId="33129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79" w:type="dxa"/>
            <w:noWrap w:val="0"/>
            <w:vAlign w:val="center"/>
          </w:tcPr>
          <w:p w14:paraId="2E0560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序号</w:t>
            </w:r>
          </w:p>
        </w:tc>
        <w:tc>
          <w:tcPr>
            <w:tcW w:w="1609" w:type="dxa"/>
            <w:noWrap w:val="0"/>
            <w:vAlign w:val="center"/>
          </w:tcPr>
          <w:p w14:paraId="2E607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参评类别</w:t>
            </w:r>
          </w:p>
        </w:tc>
        <w:tc>
          <w:tcPr>
            <w:tcW w:w="2772" w:type="dxa"/>
            <w:gridSpan w:val="2"/>
            <w:noWrap w:val="0"/>
            <w:vAlign w:val="center"/>
          </w:tcPr>
          <w:p w14:paraId="0861B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作品</w:t>
            </w:r>
            <w:r>
              <w:rPr>
                <w:rFonts w:hint="default" w:ascii="Nimbus Roman No9 L" w:hAnsi="Nimbus Roman No9 L" w:eastAsia="仿宋_GB2312" w:cs="Nimbus Roman No9 L"/>
                <w:szCs w:val="32"/>
                <w:lang w:eastAsia="zh-CN"/>
              </w:rPr>
              <w:t>标</w:t>
            </w:r>
            <w:r>
              <w:rPr>
                <w:rFonts w:hint="default" w:ascii="Nimbus Roman No9 L" w:hAnsi="Nimbus Roman No9 L" w:eastAsia="仿宋_GB2312" w:cs="Nimbus Roman No9 L"/>
                <w:szCs w:val="32"/>
              </w:rPr>
              <w:t>题</w:t>
            </w:r>
          </w:p>
        </w:tc>
        <w:tc>
          <w:tcPr>
            <w:tcW w:w="1952" w:type="dxa"/>
            <w:gridSpan w:val="2"/>
            <w:noWrap w:val="0"/>
            <w:vAlign w:val="center"/>
          </w:tcPr>
          <w:p w14:paraId="7E2538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创作单位</w:t>
            </w:r>
          </w:p>
        </w:tc>
        <w:tc>
          <w:tcPr>
            <w:tcW w:w="1440" w:type="dxa"/>
            <w:noWrap w:val="0"/>
            <w:vAlign w:val="center"/>
          </w:tcPr>
          <w:p w14:paraId="199CA4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Nimbus Roman No9 L" w:hAnsi="Nimbus Roman No9 L" w:eastAsia="仿宋_GB2312" w:cs="Nimbus Roman No9 L"/>
                <w:szCs w:val="32"/>
              </w:rPr>
            </w:pPr>
            <w:r>
              <w:rPr>
                <w:rFonts w:hint="default" w:ascii="Nimbus Roman No9 L" w:hAnsi="Nimbus Roman No9 L" w:eastAsia="仿宋_GB2312" w:cs="Nimbus Roman No9 L"/>
                <w:szCs w:val="32"/>
              </w:rPr>
              <w:t>作者</w:t>
            </w:r>
          </w:p>
        </w:tc>
        <w:tc>
          <w:tcPr>
            <w:tcW w:w="1236" w:type="dxa"/>
            <w:noWrap w:val="0"/>
            <w:vAlign w:val="center"/>
          </w:tcPr>
          <w:p w14:paraId="2AF74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Nimbus Roman No9 L" w:hAnsi="Nimbus Roman No9 L" w:eastAsia="仿宋_GB2312" w:cs="Nimbus Roman No9 L"/>
                <w:szCs w:val="32"/>
                <w:lang w:eastAsia="zh-CN"/>
              </w:rPr>
            </w:pPr>
            <w:r>
              <w:rPr>
                <w:rFonts w:hint="eastAsia" w:ascii="Nimbus Roman No9 L" w:hAnsi="Nimbus Roman No9 L" w:eastAsia="仿宋_GB2312" w:cs="Nimbus Roman No9 L"/>
                <w:szCs w:val="32"/>
                <w:lang w:eastAsia="zh-CN"/>
              </w:rPr>
              <w:t>时长</w:t>
            </w:r>
          </w:p>
        </w:tc>
      </w:tr>
      <w:tr w14:paraId="41625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279" w:type="dxa"/>
            <w:noWrap w:val="0"/>
            <w:vAlign w:val="center"/>
          </w:tcPr>
          <w:p w14:paraId="1B0108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609" w:type="dxa"/>
            <w:noWrap w:val="0"/>
            <w:vAlign w:val="center"/>
          </w:tcPr>
          <w:p w14:paraId="6828B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播音主持作品（广播）</w:t>
            </w:r>
          </w:p>
        </w:tc>
        <w:tc>
          <w:tcPr>
            <w:tcW w:w="2772" w:type="dxa"/>
            <w:gridSpan w:val="2"/>
            <w:noWrap w:val="0"/>
            <w:vAlign w:val="center"/>
          </w:tcPr>
          <w:p w14:paraId="373A7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《新闻直通车》</w:t>
            </w:r>
          </w:p>
          <w:p w14:paraId="2B11A6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--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中国人民解放军建军98周年特别节目</w:t>
            </w:r>
          </w:p>
        </w:tc>
        <w:tc>
          <w:tcPr>
            <w:tcW w:w="1952" w:type="dxa"/>
            <w:gridSpan w:val="2"/>
            <w:noWrap w:val="0"/>
            <w:vAlign w:val="center"/>
          </w:tcPr>
          <w:p w14:paraId="49176E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南昌市广播电视台</w:t>
            </w:r>
          </w:p>
        </w:tc>
        <w:tc>
          <w:tcPr>
            <w:tcW w:w="1440" w:type="dxa"/>
            <w:noWrap w:val="0"/>
            <w:vAlign w:val="center"/>
          </w:tcPr>
          <w:p w14:paraId="7B6DBA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卢勤、李明修</w:t>
            </w:r>
          </w:p>
        </w:tc>
        <w:tc>
          <w:tcPr>
            <w:tcW w:w="1236" w:type="dxa"/>
            <w:noWrap w:val="0"/>
            <w:vAlign w:val="center"/>
          </w:tcPr>
          <w:p w14:paraId="6D6EB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27分24秒</w:t>
            </w:r>
          </w:p>
        </w:tc>
      </w:tr>
      <w:tr w14:paraId="501A7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1279" w:type="dxa"/>
            <w:noWrap w:val="0"/>
            <w:vAlign w:val="center"/>
          </w:tcPr>
          <w:p w14:paraId="087FCDF8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09" w:type="dxa"/>
            <w:noWrap w:val="0"/>
            <w:vAlign w:val="center"/>
          </w:tcPr>
          <w:p w14:paraId="68094A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播音主持作品（电视）</w:t>
            </w:r>
          </w:p>
        </w:tc>
        <w:tc>
          <w:tcPr>
            <w:tcW w:w="2772" w:type="dxa"/>
            <w:gridSpan w:val="2"/>
            <w:noWrap w:val="0"/>
            <w:vAlign w:val="center"/>
          </w:tcPr>
          <w:p w14:paraId="0B51B3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《每日新闻》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——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2025年11月29日</w:t>
            </w:r>
          </w:p>
          <w:p w14:paraId="53FC8F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952" w:type="dxa"/>
            <w:gridSpan w:val="2"/>
            <w:noWrap w:val="0"/>
            <w:vAlign w:val="center"/>
          </w:tcPr>
          <w:p w14:paraId="1468A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南昌市广播电视台</w:t>
            </w:r>
          </w:p>
        </w:tc>
        <w:tc>
          <w:tcPr>
            <w:tcW w:w="1440" w:type="dxa"/>
            <w:noWrap w:val="0"/>
            <w:vAlign w:val="center"/>
          </w:tcPr>
          <w:p w14:paraId="654546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梁爽、袁昌盛</w:t>
            </w:r>
          </w:p>
        </w:tc>
        <w:tc>
          <w:tcPr>
            <w:tcW w:w="1236" w:type="dxa"/>
            <w:noWrap w:val="0"/>
            <w:vAlign w:val="center"/>
          </w:tcPr>
          <w:p w14:paraId="322FB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28</w:t>
            </w: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分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23秒</w:t>
            </w:r>
          </w:p>
        </w:tc>
      </w:tr>
      <w:tr w14:paraId="49513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1279" w:type="dxa"/>
            <w:noWrap w:val="0"/>
            <w:vAlign w:val="center"/>
          </w:tcPr>
          <w:p w14:paraId="55006027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1F66E4EA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772" w:type="dxa"/>
            <w:gridSpan w:val="2"/>
            <w:noWrap w:val="0"/>
            <w:vAlign w:val="center"/>
          </w:tcPr>
          <w:p w14:paraId="28058DC8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52" w:type="dxa"/>
            <w:gridSpan w:val="2"/>
            <w:noWrap w:val="0"/>
            <w:vAlign w:val="center"/>
          </w:tcPr>
          <w:p w14:paraId="6A6DE342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B470149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9F6DFB8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0F913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279" w:type="dxa"/>
            <w:noWrap w:val="0"/>
            <w:vAlign w:val="center"/>
          </w:tcPr>
          <w:p w14:paraId="5D9AF587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18738D1E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772" w:type="dxa"/>
            <w:gridSpan w:val="2"/>
            <w:noWrap w:val="0"/>
            <w:vAlign w:val="center"/>
          </w:tcPr>
          <w:p w14:paraId="237F2A4B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52" w:type="dxa"/>
            <w:gridSpan w:val="2"/>
            <w:noWrap w:val="0"/>
            <w:vAlign w:val="center"/>
          </w:tcPr>
          <w:p w14:paraId="42CE1148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B28CD79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38AD9C2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6F2AC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279" w:type="dxa"/>
            <w:noWrap w:val="0"/>
            <w:vAlign w:val="center"/>
          </w:tcPr>
          <w:p w14:paraId="5E0084BE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2CA0A6BC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772" w:type="dxa"/>
            <w:gridSpan w:val="2"/>
            <w:noWrap w:val="0"/>
            <w:vAlign w:val="center"/>
          </w:tcPr>
          <w:p w14:paraId="52CCC4CE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52" w:type="dxa"/>
            <w:gridSpan w:val="2"/>
            <w:noWrap w:val="0"/>
            <w:vAlign w:val="center"/>
          </w:tcPr>
          <w:p w14:paraId="54D9E766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34F10DD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F387723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671D6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8" w:hRule="atLeast"/>
          <w:jc w:val="center"/>
        </w:trPr>
        <w:tc>
          <w:tcPr>
            <w:tcW w:w="1279" w:type="dxa"/>
            <w:noWrap w:val="0"/>
            <w:vAlign w:val="center"/>
          </w:tcPr>
          <w:p w14:paraId="36BB45EB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</w:pPr>
            <w:r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  <w:t>推荐</w:t>
            </w:r>
          </w:p>
          <w:p w14:paraId="5B39C4E8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</w:pPr>
            <w:r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  <w:t>单位</w:t>
            </w:r>
          </w:p>
          <w:p w14:paraId="27DAEBC3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</w:pPr>
            <w:r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  <w:t>意见</w:t>
            </w:r>
          </w:p>
        </w:tc>
        <w:tc>
          <w:tcPr>
            <w:tcW w:w="9009" w:type="dxa"/>
            <w:gridSpan w:val="7"/>
            <w:noWrap w:val="0"/>
            <w:vAlign w:val="center"/>
          </w:tcPr>
          <w:p w14:paraId="3150A270">
            <w:pPr>
              <w:adjustRightInd w:val="0"/>
              <w:spacing w:line="440" w:lineRule="exact"/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</w:pPr>
          </w:p>
          <w:p w14:paraId="5199889C">
            <w:pPr>
              <w:adjustRightInd w:val="0"/>
              <w:spacing w:line="440" w:lineRule="exact"/>
              <w:ind w:firstLine="450" w:firstLineChars="150"/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</w:pPr>
            <w:r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  <w:t xml:space="preserve">单位负责人签名：     </w:t>
            </w:r>
            <w:r>
              <w:rPr>
                <w:rFonts w:hint="eastAsia" w:ascii="Nimbus Roman No9 L" w:hAnsi="Nimbus Roman No9 L" w:eastAsia="仿宋_GB2312" w:cs="Nimbus Roman No9 L"/>
                <w:sz w:val="30"/>
                <w:szCs w:val="30"/>
                <w:lang w:val="en-US" w:eastAsia="zh-CN"/>
              </w:rPr>
              <w:t xml:space="preserve">         </w:t>
            </w:r>
            <w:r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  <w:t>单位盖章：</w:t>
            </w:r>
          </w:p>
          <w:p w14:paraId="5FE20E67">
            <w:pPr>
              <w:adjustRightInd w:val="0"/>
              <w:spacing w:line="440" w:lineRule="exact"/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</w:pPr>
            <w:r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  <w:t xml:space="preserve">                           </w:t>
            </w:r>
            <w:r>
              <w:rPr>
                <w:rFonts w:hint="eastAsia" w:ascii="Nimbus Roman No9 L" w:hAnsi="Nimbus Roman No9 L" w:eastAsia="仿宋_GB2312" w:cs="Nimbus Roman No9 L"/>
                <w:sz w:val="30"/>
                <w:szCs w:val="30"/>
                <w:lang w:val="en-US" w:eastAsia="zh-CN"/>
              </w:rPr>
              <w:t xml:space="preserve">             </w:t>
            </w:r>
            <w:r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  <w:t>年   月    日</w:t>
            </w:r>
          </w:p>
        </w:tc>
      </w:tr>
      <w:tr w14:paraId="16CCB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1279" w:type="dxa"/>
            <w:noWrap w:val="0"/>
            <w:vAlign w:val="center"/>
          </w:tcPr>
          <w:p w14:paraId="0DDB5414">
            <w:pPr>
              <w:adjustRightInd w:val="0"/>
              <w:spacing w:line="440" w:lineRule="exact"/>
              <w:ind w:left="-163" w:leftChars="-51" w:right="-323" w:rightChars="-101"/>
              <w:jc w:val="center"/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</w:pPr>
            <w:r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  <w:t>推荐单位</w:t>
            </w:r>
          </w:p>
          <w:p w14:paraId="046AD8C6">
            <w:pPr>
              <w:adjustRightInd w:val="0"/>
              <w:spacing w:line="440" w:lineRule="exact"/>
              <w:ind w:left="-163" w:leftChars="-51" w:right="-323" w:rightChars="-101"/>
              <w:jc w:val="center"/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</w:pPr>
            <w:r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  <w:t>联系人</w:t>
            </w:r>
          </w:p>
        </w:tc>
        <w:tc>
          <w:tcPr>
            <w:tcW w:w="4220" w:type="dxa"/>
            <w:gridSpan w:val="2"/>
            <w:noWrap w:val="0"/>
            <w:vAlign w:val="center"/>
          </w:tcPr>
          <w:p w14:paraId="27BCF48C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</w:pPr>
          </w:p>
        </w:tc>
        <w:tc>
          <w:tcPr>
            <w:tcW w:w="1250" w:type="dxa"/>
            <w:gridSpan w:val="2"/>
            <w:noWrap w:val="0"/>
            <w:vAlign w:val="center"/>
          </w:tcPr>
          <w:p w14:paraId="39E396FE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</w:pPr>
            <w:r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  <w:t>手机</w:t>
            </w:r>
          </w:p>
        </w:tc>
        <w:tc>
          <w:tcPr>
            <w:tcW w:w="3539" w:type="dxa"/>
            <w:gridSpan w:val="3"/>
            <w:noWrap w:val="0"/>
            <w:vAlign w:val="center"/>
          </w:tcPr>
          <w:p w14:paraId="7E21A0B2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</w:pPr>
          </w:p>
        </w:tc>
      </w:tr>
      <w:tr w14:paraId="24CF2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279" w:type="dxa"/>
            <w:noWrap w:val="0"/>
            <w:vAlign w:val="center"/>
          </w:tcPr>
          <w:p w14:paraId="1A250A10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</w:pPr>
            <w:r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  <w:t>联系人地址</w:t>
            </w:r>
          </w:p>
        </w:tc>
        <w:tc>
          <w:tcPr>
            <w:tcW w:w="4220" w:type="dxa"/>
            <w:gridSpan w:val="2"/>
            <w:noWrap w:val="0"/>
            <w:vAlign w:val="center"/>
          </w:tcPr>
          <w:p w14:paraId="42AAF99B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</w:pPr>
          </w:p>
        </w:tc>
        <w:tc>
          <w:tcPr>
            <w:tcW w:w="1250" w:type="dxa"/>
            <w:gridSpan w:val="2"/>
            <w:noWrap w:val="0"/>
            <w:vAlign w:val="center"/>
          </w:tcPr>
          <w:p w14:paraId="3305644E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</w:pPr>
            <w:r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  <w:t>邮编</w:t>
            </w:r>
          </w:p>
        </w:tc>
        <w:tc>
          <w:tcPr>
            <w:tcW w:w="3539" w:type="dxa"/>
            <w:gridSpan w:val="3"/>
            <w:noWrap w:val="0"/>
            <w:vAlign w:val="center"/>
          </w:tcPr>
          <w:p w14:paraId="6727B5BD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</w:pPr>
          </w:p>
        </w:tc>
      </w:tr>
      <w:tr w14:paraId="640BA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279" w:type="dxa"/>
            <w:noWrap w:val="0"/>
            <w:vAlign w:val="center"/>
          </w:tcPr>
          <w:p w14:paraId="1FC81D00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</w:pPr>
            <w:r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  <w:t>电子</w:t>
            </w:r>
          </w:p>
          <w:p w14:paraId="2EF88C41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</w:pPr>
            <w:r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  <w:t>邮箱</w:t>
            </w:r>
          </w:p>
        </w:tc>
        <w:tc>
          <w:tcPr>
            <w:tcW w:w="9009" w:type="dxa"/>
            <w:gridSpan w:val="7"/>
            <w:noWrap w:val="0"/>
            <w:vAlign w:val="center"/>
          </w:tcPr>
          <w:p w14:paraId="0837E4EB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 w:val="30"/>
                <w:szCs w:val="30"/>
              </w:rPr>
            </w:pPr>
          </w:p>
        </w:tc>
      </w:tr>
    </w:tbl>
    <w:p w14:paraId="4F1E5F24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C04C01">
    <w:pPr>
      <w:pStyle w:val="2"/>
      <w:ind w:right="360" w:firstLine="360"/>
      <w:rPr>
        <w:rFonts w:hint="eastAsia" w:ascii="仿宋_GB2312" w:hAnsi="仿宋_GB2312" w:eastAsia="仿宋_GB2312" w:cs="仿宋_GB2312"/>
        <w:sz w:val="32"/>
        <w:szCs w:val="32"/>
      </w:rPr>
    </w:pPr>
    <w:r>
      <w:rPr>
        <w:rFonts w:hint="eastAsia" w:ascii="仿宋_GB2312" w:hAnsi="仿宋_GB2312" w:eastAsia="仿宋_GB2312" w:cs="仿宋_GB2312"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1" name="文本框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6DFADB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1" o:spid="_x0000_s1026" o:spt="1" style="position:absolute;left:0pt;margin-top:0pt;height:10.3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NL/SwtAAAAADAQAADwAAAAAAAAABACAAAAAiAAAAZHJzL2Rvd25yZXYueG1s&#10;UEsBAhQAFAAAAAgAh07iQLy1swvHAQAAjAMAAA4AAAAAAAAAAQAgAAAAHw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06DFADB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9E5AB7"/>
    <w:rsid w:val="069E5AB7"/>
    <w:rsid w:val="16F65FB5"/>
    <w:rsid w:val="17EC1FB0"/>
    <w:rsid w:val="1C033025"/>
    <w:rsid w:val="24BE74B6"/>
    <w:rsid w:val="56845FA8"/>
    <w:rsid w:val="7F9E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147</Characters>
  <Lines>0</Lines>
  <Paragraphs>0</Paragraphs>
  <TotalTime>1</TotalTime>
  <ScaleCrop>false</ScaleCrop>
  <LinksUpToDate>false</LinksUpToDate>
  <CharactersWithSpaces>208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2026-01-16T04:07:00Z</dcterms:created>
  <dc:creator>郭林海</dc:creator>
  <cp:lastModifiedBy>CappuCcino</cp:lastModifiedBy>
  <cp:lastPrinted>2026-02-02T03:22:53Z</cp:lastPrinted>
  <dcterms:modified xsi:type="dcterms:W3CDTF">2026-02-02T03:24:07Z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56B11660294D4E3EB03AE10678697428_11</vt:lpwstr>
  </property>
  <property fmtid="{D5CDD505-2E9C-101B-9397-08002B2CF9AE}" pid="4" name="KSOTemplateDocerSaveRecord">
    <vt:lpwstr>eyJoZGlkIjoiODE1NWMyZGZjMzZiNWY3MTNmOWMyYzA1YTZmYWJkZjQiLCJ1c2VySWQiOiI0OTM5MDk3MzMifQ==</vt:lpwstr>
  </property>
</Properties>
</file>